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94EFC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894EFC">
        <w:rPr>
          <w:rFonts w:ascii="Times New Roman" w:hAnsi="Times New Roman" w:cs="Times New Roman"/>
          <w:sz w:val="24"/>
          <w:szCs w:val="24"/>
        </w:rPr>
        <w:t xml:space="preserve">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94EFC">
        <w:rPr>
          <w:rFonts w:ascii="Times New Roman" w:hAnsi="Times New Roman" w:cs="Times New Roman"/>
          <w:sz w:val="24"/>
          <w:szCs w:val="24"/>
        </w:rPr>
        <w:t>NPM :</w:t>
      </w:r>
      <w:proofErr w:type="gramEnd"/>
      <w:r w:rsidRPr="00894EFC">
        <w:rPr>
          <w:rFonts w:ascii="Times New Roman" w:hAnsi="Times New Roman" w:cs="Times New Roman"/>
          <w:sz w:val="24"/>
          <w:szCs w:val="24"/>
        </w:rPr>
        <w:t xml:space="preserve">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48567011" w:rsidR="00AD134C" w:rsidRPr="007D3A72" w:rsidRDefault="00AD134C" w:rsidP="007D3A7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  <w:r w:rsidR="007D3A72">
        <w:rPr>
          <w:rFonts w:ascii="Times New Roman" w:hAnsi="Times New Roman" w:cs="Times New Roman"/>
          <w:sz w:val="24"/>
          <w:szCs w:val="24"/>
        </w:rPr>
        <w:t xml:space="preserve"> yang berisikan soal </w:t>
      </w:r>
      <w:r w:rsidR="007D3A72" w:rsidRPr="007D3A72">
        <w:rPr>
          <w:rFonts w:ascii="Times New Roman" w:hAnsi="Times New Roman" w:cs="Times New Roman"/>
          <w:sz w:val="24"/>
          <w:szCs w:val="24"/>
        </w:rPr>
        <w:t xml:space="preserve">Nilai kebenaran dari “p </w:t>
      </w:r>
      <w:r w:rsidR="007D3A72" w:rsidRPr="007D3A72">
        <w:rPr>
          <w:rFonts w:ascii="Cambria Math" w:hAnsi="Cambria Math" w:cs="Cambria Math"/>
          <w:sz w:val="24"/>
          <w:szCs w:val="24"/>
        </w:rPr>
        <w:t>∨</w:t>
      </w:r>
      <w:r w:rsidR="007D3A72" w:rsidRPr="007D3A72">
        <w:rPr>
          <w:rFonts w:ascii="Times New Roman" w:hAnsi="Times New Roman" w:cs="Times New Roman"/>
          <w:sz w:val="24"/>
          <w:szCs w:val="24"/>
        </w:rPr>
        <w:t xml:space="preserve"> q” adalah salah hanya jika p dan q keduanya salah. → True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2D724359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  <w:r w:rsidR="007D3A72" w:rsidRPr="007D3A72">
        <w:rPr>
          <w:rFonts w:ascii="Times New Roman" w:hAnsi="Times New Roman" w:cs="Times New Roman"/>
          <w:sz w:val="24"/>
          <w:szCs w:val="24"/>
        </w:rPr>
        <w:t xml:space="preserve"> </w:t>
      </w:r>
      <w:r w:rsidR="007D3A72">
        <w:rPr>
          <w:rFonts w:ascii="Times New Roman" w:hAnsi="Times New Roman" w:cs="Times New Roman"/>
          <w:sz w:val="24"/>
          <w:szCs w:val="24"/>
        </w:rPr>
        <w:t>yang berisikan soal</w:t>
      </w:r>
      <w:r w:rsidR="007D3A72">
        <w:rPr>
          <w:rFonts w:ascii="Times New Roman" w:hAnsi="Times New Roman" w:cs="Times New Roman"/>
          <w:sz w:val="24"/>
          <w:szCs w:val="24"/>
        </w:rPr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Implikasi “p → q” tetap benar jika p salah dan q salah. → True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33516793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  <w:r w:rsidR="007D3A72" w:rsidRPr="007D3A72">
        <w:t xml:space="preserve"> </w:t>
      </w:r>
      <w:r w:rsidR="007D3A72">
        <w:rPr>
          <w:rFonts w:ascii="Times New Roman" w:hAnsi="Times New Roman" w:cs="Times New Roman"/>
          <w:sz w:val="24"/>
          <w:szCs w:val="24"/>
        </w:rPr>
        <w:t xml:space="preserve">yang berisikan soal </w:t>
      </w:r>
      <w:r w:rsidR="007D3A72" w:rsidRPr="007D3A72">
        <w:rPr>
          <w:rFonts w:ascii="Times New Roman" w:hAnsi="Times New Roman" w:cs="Times New Roman"/>
          <w:sz w:val="24"/>
          <w:szCs w:val="24"/>
        </w:rPr>
        <w:t>Operator logika XOR bernilai benar jika kedua operand bernilai sama. → False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7CA645D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Dalam logika, “atau eksklusif” berbeda dengan “atau inklusif”. → True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720C1005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Tautologi adalah pernyataan yang selalu salah. → False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04AAD9E4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Kontradiksi adalah pernyataan yang selalu salah dalam semua kemungkinan. → True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9B1A" w14:textId="777F737B" w:rsidR="00B37832" w:rsidRPr="0091431C" w:rsidRDefault="001D7CEA" w:rsidP="0091431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Konjungsi hanya benar jika kedua pernyataan bernilai benar. → Tru</w:t>
      </w:r>
      <w:r w:rsidR="0091431C">
        <w:rPr>
          <w:rFonts w:ascii="Times New Roman" w:hAnsi="Times New Roman" w:cs="Times New Roman"/>
          <w:sz w:val="24"/>
          <w:szCs w:val="24"/>
        </w:rPr>
        <w:t>e</w:t>
      </w: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0BE2" w14:textId="2E88165C" w:rsidR="00B37832" w:rsidRDefault="00B37832" w:rsidP="0091431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Disjungsi hanya salah jika kedua pernyataan bernilai salah. → True</w:t>
      </w:r>
    </w:p>
    <w:p w14:paraId="35CEA0AA" w14:textId="77777777" w:rsidR="0091431C" w:rsidRPr="0091431C" w:rsidRDefault="0091431C" w:rsidP="0091431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476C5CC8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Negasi dari ¬p adalah p. → True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50057696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yang berisikan soal Implikasi “Jika p maka q” ekuivalen dengan “¬p </w:t>
      </w:r>
      <w:r w:rsidR="0091431C" w:rsidRPr="0091431C">
        <w:rPr>
          <w:rFonts w:ascii="Cambria Math" w:hAnsi="Cambria Math" w:cs="Cambria Math"/>
          <w:sz w:val="24"/>
          <w:szCs w:val="24"/>
        </w:rPr>
        <w:t>∨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 q”. → True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48CD13BA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“p ↔ q” benar hanya jika p dan q bernilai sama. → True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0133FA27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Hukum distributif berlaku pada operator logika. → True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0670" w14:textId="242823B7" w:rsidR="006A7635" w:rsidRPr="0091431C" w:rsidRDefault="00214ABF" w:rsidP="0091431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yang berisikan soal Hukum De Morgan menyatakan ¬(p </w:t>
      </w:r>
      <w:r w:rsidR="0091431C" w:rsidRPr="0091431C">
        <w:rPr>
          <w:rFonts w:ascii="Cambria Math" w:hAnsi="Cambria Math" w:cs="Cambria Math"/>
          <w:sz w:val="24"/>
          <w:szCs w:val="24"/>
        </w:rPr>
        <w:t>∨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 q) = ¬p </w:t>
      </w:r>
      <w:r w:rsidR="0091431C" w:rsidRPr="0091431C">
        <w:rPr>
          <w:rFonts w:ascii="Cambria Math" w:hAnsi="Cambria Math" w:cs="Cambria Math"/>
          <w:sz w:val="24"/>
          <w:szCs w:val="24"/>
        </w:rPr>
        <w:t>∧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 ¬q. → True</w:t>
      </w: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494FA0F7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yang berisikan soal Hukum identitas menyatakan bahwa p </w:t>
      </w:r>
      <w:r w:rsidR="0091431C" w:rsidRPr="0091431C">
        <w:rPr>
          <w:rFonts w:ascii="Cambria Math" w:hAnsi="Cambria Math" w:cs="Cambria Math"/>
          <w:sz w:val="24"/>
          <w:szCs w:val="24"/>
        </w:rPr>
        <w:t>∧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 true = p. → True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5E002E0D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Operator AND dalam pemrograman sering dilambangkan sebagai “&amp;&amp;”. → True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6A98337D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yang berisikan soal Dalam logika predikat, simbol </w:t>
      </w:r>
      <w:r w:rsidR="0091431C" w:rsidRPr="0091431C">
        <w:rPr>
          <w:rFonts w:ascii="Cambria Math" w:hAnsi="Cambria Math" w:cs="Cambria Math"/>
          <w:sz w:val="24"/>
          <w:szCs w:val="24"/>
        </w:rPr>
        <w:t>∃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 menyatakan “semua”. → False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69F48E0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yang berisikan soal Kuantor </w:t>
      </w:r>
      <w:r w:rsidR="0091431C" w:rsidRPr="0091431C">
        <w:rPr>
          <w:rFonts w:ascii="Cambria Math" w:hAnsi="Cambria Math" w:cs="Cambria Math"/>
          <w:sz w:val="24"/>
          <w:szCs w:val="24"/>
        </w:rPr>
        <w:t>∀</w:t>
      </w:r>
      <w:r w:rsidR="0091431C" w:rsidRPr="0091431C">
        <w:rPr>
          <w:rFonts w:ascii="Times New Roman" w:hAnsi="Times New Roman" w:cs="Times New Roman"/>
          <w:sz w:val="24"/>
          <w:szCs w:val="24"/>
        </w:rPr>
        <w:t xml:space="preserve"> digunakan untuk menyatakan eksistensi. → False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5D317937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  <w:r w:rsidR="0091431C" w:rsidRPr="0091431C">
        <w:t xml:space="preserve"> </w:t>
      </w:r>
      <w:r w:rsidR="0091431C" w:rsidRPr="0091431C">
        <w:rPr>
          <w:rFonts w:ascii="Times New Roman" w:hAnsi="Times New Roman" w:cs="Times New Roman"/>
          <w:sz w:val="24"/>
          <w:szCs w:val="24"/>
        </w:rPr>
        <w:t>yang berisikan soal Pernyataan “Semua burung bisa terbang” menggunakan kuantor universal. → True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EE36" w14:textId="7AC9AB94" w:rsidR="002312D9" w:rsidRPr="00410079" w:rsidRDefault="001D1518" w:rsidP="0041007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Logika proposisional menggunakan variabel seperti x dan y dalam bentuk fungsi. → Fals</w:t>
      </w:r>
      <w:r w:rsidR="00410079">
        <w:rPr>
          <w:rFonts w:ascii="Times New Roman" w:hAnsi="Times New Roman" w:cs="Times New Roman"/>
          <w:sz w:val="24"/>
          <w:szCs w:val="24"/>
        </w:rPr>
        <w:t>e</w:t>
      </w: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337727AE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Dalam logika predikat, predikat adalah fungsi yang menghasilkan nilai benar atau salah. → True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080DAD72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“Tidak ada manusia yang terbang” bisa ditulis sebagai ¬</w:t>
      </w:r>
      <w:r w:rsidR="00410079" w:rsidRPr="00410079">
        <w:rPr>
          <w:rFonts w:ascii="Cambria Math" w:hAnsi="Cambria Math" w:cs="Cambria Math"/>
          <w:sz w:val="24"/>
          <w:szCs w:val="24"/>
        </w:rPr>
        <w:t>∃</w:t>
      </w:r>
      <w:r w:rsidR="00410079" w:rsidRPr="00410079">
        <w:rPr>
          <w:rFonts w:ascii="Times New Roman" w:hAnsi="Times New Roman" w:cs="Times New Roman"/>
          <w:sz w:val="24"/>
          <w:szCs w:val="24"/>
        </w:rPr>
        <w:t xml:space="preserve">x (Manusia(x) </w:t>
      </w:r>
      <w:r w:rsidR="00410079" w:rsidRPr="00410079">
        <w:rPr>
          <w:rFonts w:ascii="Cambria Math" w:hAnsi="Cambria Math" w:cs="Cambria Math"/>
          <w:sz w:val="24"/>
          <w:szCs w:val="24"/>
        </w:rPr>
        <w:t>∧</w:t>
      </w:r>
      <w:r w:rsidR="00410079" w:rsidRPr="00410079">
        <w:rPr>
          <w:rFonts w:ascii="Times New Roman" w:hAnsi="Times New Roman" w:cs="Times New Roman"/>
          <w:sz w:val="24"/>
          <w:szCs w:val="24"/>
        </w:rPr>
        <w:t xml:space="preserve"> Terbang(x)). → True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5DF9D2DE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42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Logika proposisional lebih kompleks daripada logika predikat. → False</w:t>
      </w:r>
    </w:p>
    <w:p w14:paraId="25824CB1" w14:textId="14185D3F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DFFB9" w14:textId="78516343" w:rsidR="00DE1FFB" w:rsidRDefault="00DE1FFB" w:rsidP="00DE1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55A0609" w14:textId="5E54880E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E1F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BF55B" wp14:editId="52BAAB9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D3E" w14:textId="3439E384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Hlk201430227"/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43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Dua proposisi bisa dikatakan ekuivalen jika nilai kebenarannya selalu sama. → True</w:t>
      </w:r>
    </w:p>
    <w:bookmarkEnd w:id="0"/>
    <w:p w14:paraId="6BF46BA2" w14:textId="280994D6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9F9EA7" w14:textId="1096160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D7EE92" w14:textId="3EE843AF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978F2" w14:textId="2221DD1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2B9AE5" w14:textId="0BE1E703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80AD2" w14:textId="567404FC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02A90" w14:textId="079DA930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045DE" w14:textId="78B80C49" w:rsidR="00BD4FF6" w:rsidRDefault="00BD4FF6" w:rsidP="00BD4F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7BC53FD" w14:textId="4FF5D490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D4F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C218D" wp14:editId="4289E6D3">
            <wp:extent cx="5731510" cy="3229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9AF" w14:textId="0BE26CCC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44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Operator NAND adalah kebalikan dari operator AND. → True</w:t>
      </w:r>
    </w:p>
    <w:p w14:paraId="24E880B1" w14:textId="74E157A6" w:rsidR="00BD4FF6" w:rsidRDefault="00BD4FF6" w:rsidP="00BD4FF6">
      <w:pPr>
        <w:pStyle w:val="ListParagraph"/>
      </w:pPr>
    </w:p>
    <w:p w14:paraId="03EC8494" w14:textId="2C0D6F70" w:rsidR="003B5BEA" w:rsidRDefault="003B5BEA" w:rsidP="003B5BEA">
      <w:pPr>
        <w:pStyle w:val="ListParagraph"/>
        <w:numPr>
          <w:ilvl w:val="0"/>
          <w:numId w:val="3"/>
        </w:numPr>
      </w:pPr>
      <w:r>
        <w:t>Membuat fragment soal</w:t>
      </w:r>
    </w:p>
    <w:p w14:paraId="1A78F77A" w14:textId="6D60CF76" w:rsidR="003B5BEA" w:rsidRDefault="003B5BEA" w:rsidP="003B5BEA">
      <w:pPr>
        <w:pStyle w:val="ListParagraph"/>
      </w:pPr>
      <w:r w:rsidRPr="003B5BEA">
        <w:rPr>
          <w:noProof/>
        </w:rPr>
        <w:drawing>
          <wp:inline distT="0" distB="0" distL="0" distR="0" wp14:anchorId="401A76D4" wp14:editId="547D7E3D">
            <wp:extent cx="5731510" cy="32397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5F7C" w14:textId="520A910E" w:rsidR="00F16519" w:rsidRPr="00410079" w:rsidRDefault="003B5BEA" w:rsidP="0041007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45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XOR dapat dianggap sebagai “atau eksklusif”. → True</w:t>
      </w:r>
      <w:bookmarkStart w:id="1" w:name="_GoBack"/>
      <w:bookmarkEnd w:id="1"/>
    </w:p>
    <w:p w14:paraId="7460F91E" w14:textId="4741EBC9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FF4979" w14:textId="4AB27D6D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82899A" w14:textId="17635F9A" w:rsidR="00F16519" w:rsidRDefault="00F16519" w:rsidP="00F165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1BECB0BD" w14:textId="71D045F0" w:rsidR="00F16519" w:rsidRPr="00F16519" w:rsidRDefault="00F16519" w:rsidP="00F165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BD825" wp14:editId="7CA4CE01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66EA" w14:textId="38636E52" w:rsidR="00F16519" w:rsidRDefault="00F16519" w:rsidP="00F165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46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>yang berisikan soal “p → q” bernilai salah jika dan hanya jika p benar dan q salah. → True</w:t>
      </w:r>
    </w:p>
    <w:p w14:paraId="3603D1E3" w14:textId="2EF8639E" w:rsidR="003B5BEA" w:rsidRDefault="003B5BEA" w:rsidP="003B5BEA">
      <w:pPr>
        <w:pStyle w:val="ListParagraph"/>
      </w:pPr>
    </w:p>
    <w:p w14:paraId="0A127939" w14:textId="6DD0B029" w:rsidR="007965D3" w:rsidRDefault="007965D3" w:rsidP="007965D3">
      <w:pPr>
        <w:pStyle w:val="ListParagraph"/>
        <w:numPr>
          <w:ilvl w:val="0"/>
          <w:numId w:val="3"/>
        </w:numPr>
      </w:pPr>
      <w:r>
        <w:t>Membuat fragment soal</w:t>
      </w:r>
    </w:p>
    <w:p w14:paraId="7A030FB3" w14:textId="5017F6EB" w:rsidR="007965D3" w:rsidRDefault="007965D3" w:rsidP="007965D3">
      <w:pPr>
        <w:pStyle w:val="ListParagraph"/>
      </w:pPr>
      <w:r w:rsidRPr="007965D3">
        <w:rPr>
          <w:noProof/>
        </w:rPr>
        <w:drawing>
          <wp:inline distT="0" distB="0" distL="0" distR="0" wp14:anchorId="7FED48F8" wp14:editId="59917A0B">
            <wp:extent cx="5731510" cy="32296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86C" w14:textId="01F0DD51" w:rsidR="007965D3" w:rsidRDefault="007965D3" w:rsidP="007965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dari fragment soal 47</w:t>
      </w:r>
      <w:r w:rsidR="00410079" w:rsidRPr="00410079">
        <w:t xml:space="preserve"> </w:t>
      </w:r>
      <w:r w:rsidR="00410079" w:rsidRPr="00410079">
        <w:rPr>
          <w:rFonts w:ascii="Times New Roman" w:hAnsi="Times New Roman" w:cs="Times New Roman"/>
          <w:sz w:val="24"/>
          <w:szCs w:val="24"/>
        </w:rPr>
        <w:t xml:space="preserve">yang berisikan soal “¬(p </w:t>
      </w:r>
      <w:r w:rsidR="00410079" w:rsidRPr="00410079">
        <w:rPr>
          <w:rFonts w:ascii="Cambria Math" w:hAnsi="Cambria Math" w:cs="Cambria Math"/>
          <w:sz w:val="24"/>
          <w:szCs w:val="24"/>
        </w:rPr>
        <w:t>∧</w:t>
      </w:r>
      <w:r w:rsidR="00410079" w:rsidRPr="00410079">
        <w:rPr>
          <w:rFonts w:ascii="Times New Roman" w:hAnsi="Times New Roman" w:cs="Times New Roman"/>
          <w:sz w:val="24"/>
          <w:szCs w:val="24"/>
        </w:rPr>
        <w:t xml:space="preserve"> q)” ekuivalen dengan “¬p </w:t>
      </w:r>
      <w:r w:rsidR="00410079" w:rsidRPr="00410079">
        <w:rPr>
          <w:rFonts w:ascii="Cambria Math" w:hAnsi="Cambria Math" w:cs="Cambria Math"/>
          <w:sz w:val="24"/>
          <w:szCs w:val="24"/>
        </w:rPr>
        <w:t>∨</w:t>
      </w:r>
      <w:r w:rsidR="00410079" w:rsidRPr="00410079">
        <w:rPr>
          <w:rFonts w:ascii="Times New Roman" w:hAnsi="Times New Roman" w:cs="Times New Roman"/>
          <w:sz w:val="24"/>
          <w:szCs w:val="24"/>
        </w:rPr>
        <w:t xml:space="preserve"> ¬q” (Hukum De Morgan). → True</w:t>
      </w:r>
    </w:p>
    <w:p w14:paraId="4268708F" w14:textId="77777777" w:rsidR="007965D3" w:rsidRPr="00BD4FF6" w:rsidRDefault="007965D3" w:rsidP="007965D3">
      <w:pPr>
        <w:pStyle w:val="ListParagraph"/>
      </w:pPr>
    </w:p>
    <w:sectPr w:rsidR="007965D3" w:rsidRPr="00BD4FF6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3B5BEA"/>
    <w:rsid w:val="00410079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965D3"/>
    <w:rsid w:val="007D3A72"/>
    <w:rsid w:val="007D5CD2"/>
    <w:rsid w:val="007E427F"/>
    <w:rsid w:val="00894EFC"/>
    <w:rsid w:val="0091431C"/>
    <w:rsid w:val="00946443"/>
    <w:rsid w:val="00A135EE"/>
    <w:rsid w:val="00AD134C"/>
    <w:rsid w:val="00B37832"/>
    <w:rsid w:val="00B621CA"/>
    <w:rsid w:val="00BD4FF6"/>
    <w:rsid w:val="00C174C1"/>
    <w:rsid w:val="00C86E8B"/>
    <w:rsid w:val="00CC338F"/>
    <w:rsid w:val="00D726FD"/>
    <w:rsid w:val="00DE1FFB"/>
    <w:rsid w:val="00EE472F"/>
    <w:rsid w:val="00F0307B"/>
    <w:rsid w:val="00F145A1"/>
    <w:rsid w:val="00F16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15</Pages>
  <Words>761</Words>
  <Characters>4340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34</cp:revision>
  <dcterms:created xsi:type="dcterms:W3CDTF">2025-05-19T15:40:00Z</dcterms:created>
  <dcterms:modified xsi:type="dcterms:W3CDTF">2025-06-28T07:27:00Z</dcterms:modified>
</cp:coreProperties>
</file>